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05" w:rsidRP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27"/>
          <w:lang w:eastAsia="ru-RU"/>
        </w:rPr>
      </w:pPr>
      <w:bookmarkStart w:id="0" w:name="_GoBack"/>
      <w:bookmarkEnd w:id="0"/>
      <w:r w:rsidRPr="00053505">
        <w:rPr>
          <w:rFonts w:ascii="Times New Roman" w:eastAsia="Times New Roman" w:hAnsi="Times New Roman" w:cs="Times New Roman"/>
          <w:b/>
          <w:bCs/>
          <w:color w:val="0000FF"/>
          <w:sz w:val="40"/>
          <w:szCs w:val="27"/>
          <w:lang w:eastAsia="ru-RU"/>
        </w:rPr>
        <w:t>МКОУ «</w:t>
      </w:r>
      <w:proofErr w:type="spellStart"/>
      <w:r w:rsidRPr="00053505">
        <w:rPr>
          <w:rFonts w:ascii="Times New Roman" w:eastAsia="Times New Roman" w:hAnsi="Times New Roman" w:cs="Times New Roman"/>
          <w:b/>
          <w:bCs/>
          <w:color w:val="0000FF"/>
          <w:sz w:val="40"/>
          <w:szCs w:val="27"/>
          <w:lang w:eastAsia="ru-RU"/>
        </w:rPr>
        <w:t>Урахинская</w:t>
      </w:r>
      <w:proofErr w:type="spellEnd"/>
      <w:r w:rsidRPr="00053505">
        <w:rPr>
          <w:rFonts w:ascii="Times New Roman" w:eastAsia="Times New Roman" w:hAnsi="Times New Roman" w:cs="Times New Roman"/>
          <w:b/>
          <w:bCs/>
          <w:color w:val="0000FF"/>
          <w:sz w:val="40"/>
          <w:szCs w:val="27"/>
          <w:lang w:eastAsia="ru-RU"/>
        </w:rPr>
        <w:t xml:space="preserve"> СОШ»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27"/>
          <w:lang w:eastAsia="ru-RU"/>
        </w:rPr>
      </w:pPr>
    </w:p>
    <w:p w:rsid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56"/>
          <w:szCs w:val="27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00FF"/>
          <w:sz w:val="52"/>
          <w:szCs w:val="27"/>
          <w:lang w:eastAsia="ru-RU"/>
        </w:rPr>
        <w:t>Открытый урок по биологии 10 класс</w:t>
      </w:r>
      <w:r w:rsidRPr="00053505">
        <w:rPr>
          <w:rFonts w:ascii="Times New Roman" w:eastAsia="Times New Roman" w:hAnsi="Times New Roman" w:cs="Times New Roman"/>
          <w:b/>
          <w:bCs/>
          <w:color w:val="0000FF"/>
          <w:sz w:val="56"/>
          <w:szCs w:val="27"/>
          <w:lang w:eastAsia="ru-RU"/>
        </w:rPr>
        <w:t>:</w:t>
      </w:r>
    </w:p>
    <w:p w:rsidR="00CA4A34" w:rsidRPr="00053505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56"/>
          <w:szCs w:val="24"/>
          <w:lang w:eastAsia="ru-RU"/>
        </w:rPr>
      </w:pPr>
    </w:p>
    <w:p w:rsidR="00053505" w:rsidRPr="00CA4A34" w:rsidRDefault="00053505" w:rsidP="00CA4A3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27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FF0000"/>
          <w:sz w:val="56"/>
          <w:szCs w:val="27"/>
          <w:lang w:eastAsia="ru-RU"/>
        </w:rPr>
        <w:t>«Закономерности наследственности. Первый и второй законы Менделя».</w:t>
      </w:r>
    </w:p>
    <w:p w:rsidR="00053505" w:rsidRDefault="00053505" w:rsidP="00CA4A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053505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3689322" cy="3949831"/>
            <wp:effectExtent l="0" t="0" r="6985" b="0"/>
            <wp:docPr id="4" name="Рисунок 4" descr="C:\Users\ученик\Desktop\фото\IMG-201902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фото\IMG-20190221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61" cy="395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CA4A34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CA4A34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CA4A34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CA4A34" w:rsidRDefault="00CA4A34" w:rsidP="00CA4A3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CA4A34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053505" w:rsidRPr="00CA4A34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27"/>
          <w:lang w:eastAsia="ru-RU"/>
        </w:rPr>
      </w:pPr>
      <w:r w:rsidRPr="00CA4A34">
        <w:rPr>
          <w:rFonts w:ascii="Times New Roman" w:eastAsia="Times New Roman" w:hAnsi="Times New Roman" w:cs="Times New Roman"/>
          <w:b/>
          <w:bCs/>
          <w:color w:val="0000FF"/>
          <w:sz w:val="32"/>
          <w:szCs w:val="27"/>
          <w:lang w:eastAsia="ru-RU"/>
        </w:rPr>
        <w:t>Учитель биологии: Мусаева Р.Г</w:t>
      </w:r>
    </w:p>
    <w:p w:rsidR="00CA4A34" w:rsidRPr="00CA4A34" w:rsidRDefault="00CA4A34" w:rsidP="00CA4A3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27"/>
          <w:lang w:eastAsia="ru-RU"/>
        </w:rPr>
      </w:pPr>
      <w:r w:rsidRPr="00CA4A34">
        <w:rPr>
          <w:rFonts w:ascii="Times New Roman" w:eastAsia="Times New Roman" w:hAnsi="Times New Roman" w:cs="Times New Roman"/>
          <w:b/>
          <w:bCs/>
          <w:color w:val="0000FF"/>
          <w:sz w:val="32"/>
          <w:szCs w:val="27"/>
          <w:lang w:eastAsia="ru-RU"/>
        </w:rPr>
        <w:t>2017г</w:t>
      </w:r>
    </w:p>
    <w:p w:rsidR="00CA4A34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A34" w:rsidRPr="00053505" w:rsidRDefault="00CA4A34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Цели урока: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Обучающие: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-Помочь учащимся целостно представить проект изучения темы «Генетика наука о закономерностях наследственности и изменчивости».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- Обеспечить освоение знаний об истоках генетики, истории её возникновения как гибридологической науки.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Обеспечить у старшеклассников убеждённость в том, что знания основных понятий генетики необходимы для понимания биологических закономерностей.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Развивающие: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Развивать личностно-смысловое отношение к генетике.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Развивать познавательные интересы, интеллектуальные и творческие способности в процессе приобретения знаний по предмету с использованием различных источников информации и информационных технологий.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Воспитательные: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Воспитывать убеждённость в возможностях познания законов генетики и использования достижений науки на благо развития цивилизации.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Воспитывать коммуникативные способности у старшеклассников.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Оборудование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мультимедийный проектор, интерактивная доска, презентация к уроку, раздаточный материал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Форма урока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урок-презентация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Тип урока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изучение нового материала.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Ход урока: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shd w:val="clear" w:color="auto" w:fill="FFFFFF"/>
          <w:lang w:eastAsia="ru-RU"/>
        </w:rPr>
        <w:t>1.Организационный момент: приветствие и настрой учащихся.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Рассказывают, что однажды ученики древнегреческого философа Зенона обратились к нему с вопросом: «Учитель, ты обладающий знаниями во много раз большими, чем мы, всегда сомневаешься в правильности ответов на вопросы, которыми кажутся очевидными и ясными. Почему?». Начертив посохом на песке два круга, большой и малый, Зенон ответил…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«Площадь большого круга – это познание мною, а площадь малого круга – познание вами. Как видите, знаний у меня действительно больше чем у вас. Но всё вне этих кругов – это непознанное ни мною, ни вами. Согласитесь, что длина большой окружности больше длины малой, а следовательно граница моих знаний с непознанным больше, чем у вас. Вот почему у меня больше сомнений».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Так что, чем глубже изучаем мы предмет, тем больше у нас сомнений, больше возникает вопросов. На сегодняшнем уроке мы постараемся снять часть из них.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II. Изучение нового материала.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Формулировка темы и постановка целей урока, плана урока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</w:t>
      </w:r>
      <w:hyperlink r:id="rId6" w:history="1">
        <w:r w:rsidRPr="00053505">
          <w:rPr>
            <w:rFonts w:ascii="Times New Roman" w:eastAsia="Times New Roman" w:hAnsi="Times New Roman" w:cs="Times New Roman"/>
            <w:color w:val="008738"/>
            <w:sz w:val="27"/>
            <w:szCs w:val="27"/>
            <w:u w:val="single"/>
            <w:lang w:eastAsia="ru-RU"/>
          </w:rPr>
          <w:t>презентация</w:t>
        </w:r>
      </w:hyperlink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2)</w:t>
      </w:r>
      <w:r w:rsidRPr="00053505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.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Вступительное слово учителя о рождении науки генетики.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 так, сегодня изучаем новую тему “Генетика” и первый урок этой темы “Закономерности наследственности. I и II законы Менделя”.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shd w:val="clear" w:color="auto" w:fill="FFFFFF"/>
          <w:lang w:eastAsia="ru-RU"/>
        </w:rPr>
        <w:t>Сообщение о биографии Г. Менделя 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shd w:val="clear" w:color="auto" w:fill="FFFFFF"/>
          <w:lang w:eastAsia="ru-RU"/>
        </w:rPr>
        <w:t>История генетики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Именно он сформулировал основные законы наследственности в своей монографии “Опыты над растительными гибридами”, вышедшей в 1865 году. Но эта работа была не замечена научным миром. И в 1871 году Мендель оставил опыты навсегда. В конце своей жизни он сказал: “мои научные труды доставили мне много удовольствия, и я убежден, что не пройдет много времени – и весь мир признает результаты моих трудов”.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И он не ошибся. Законы наследования признаков, установленные Менделем, определили развитие генетики как науки на весь последующий период. Однако работы Менделя опередили своё время; они были оценены по достоинству только через 35 лет. Официальной датой рождения генетики принято считать весну 1900 года, когда независимо друг от друга ботаники: голландский - Гуго Де Фриз, немецкий Карл Эрих </w:t>
      </w:r>
      <w:proofErr w:type="spellStart"/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Корренс</w:t>
      </w:r>
      <w:proofErr w:type="spellEnd"/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австрийский Эрих Чермак </w:t>
      </w:r>
      <w:proofErr w:type="spellStart"/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переоткрыли</w:t>
      </w:r>
      <w:proofErr w:type="spellEnd"/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законы Менделя. Результаты работ этих учёных доказали правильность закономерностей, установленных в своё время Г. Менделем. Они честно признали его первенство в этом вопросе и присвоили этим закономерностям имя Менделя. С этого момента генетика - это наука, представляющая собой стройку, где грохочут взрывы открытий. Четко сформулированные законы, предложенные Менделем легли в основу классической генетики. Мендель определил существование единиц наследования и назвал их задатками. Теперь мы знаем, что это гены.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1944 – американские ученые доказали, что материальным носителем является не белки, а ДНК.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1953 год – Уотсон и Крик создали модель строения молекулы ДНК.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1962 – был расшифрован генетический код.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Постановка проблемного вопроса.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Почему Г. Мендель выбрал объект для опытов - горох?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Почему Г. Мендель, не будучи биологом, и работая в одиночку, открыл законы наследственности, хотя до него это пытались сделать многие талантливые учёные?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Самостоятельная работа учащихся </w:t>
      </w: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со статьёй “Как работал Мендель?</w:t>
      </w:r>
      <w:r w:rsidRPr="00053505">
        <w:rPr>
          <w:rFonts w:ascii="Times New Roman" w:eastAsia="Times New Roman" w:hAnsi="Times New Roman" w:cs="Times New Roman"/>
          <w:i/>
          <w:iCs/>
          <w:color w:val="0033CC"/>
          <w:sz w:val="27"/>
          <w:szCs w:val="27"/>
          <w:lang w:eastAsia="ru-RU"/>
        </w:rPr>
        <w:t>”. 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Самостоятельно выясняют преимущества гороха огородного как объекта для опытов.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Действительно, успехи, достигнутые Менделем, частично обусловлены удачным выбором объекта для экспериментов – гороха огородного. Он потратил несколько лет, чтобы выбрать организм, с которым ему предстояло работать, и решить какие признаки этого организма следует изучать.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Легко выращивать, имеет короткий период развития – в условиях Чехии можно получить несколько поколений за один год.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Имеет многочисленное потомство.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Много сортов, чётко различающихся по ряду признаков. Сорта гороха отличаются друг от друга хорошо выраженными наследственными признаками.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Самоопыляющееся растение – растение происходит внутри одного цветка. Его репродуктивные органы защищены от проникновения пыльцы с цветков другого растения.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Возможно искусственное скрещивание сортов. Горох – строгий самоопылитель, но возможно удаление тычинок и перенос пыльцы от растений другого сорта с целью получения гибридных семян. Гибриды плодовиты, что позволяет следить за ходом наследования признаков в поколениях.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-имеет большое количество хорошо заметных альтернативных признаков:</w:t>
      </w:r>
    </w:p>
    <w:p w:rsidR="00053505" w:rsidRPr="00053505" w:rsidRDefault="00053505" w:rsidP="000535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окраска венчика — белая или красная;</w:t>
      </w:r>
    </w:p>
    <w:p w:rsidR="00053505" w:rsidRPr="00053505" w:rsidRDefault="00053505" w:rsidP="00053505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окраска семядолей — зеленая или желтая;</w:t>
      </w:r>
    </w:p>
    <w:p w:rsidR="00053505" w:rsidRPr="00053505" w:rsidRDefault="00053505" w:rsidP="00053505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форма семени — морщинистая или гладкая;</w:t>
      </w:r>
    </w:p>
    <w:p w:rsidR="00053505" w:rsidRPr="00053505" w:rsidRDefault="00053505" w:rsidP="00053505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окраска боба — желтая или зеленая;</w:t>
      </w:r>
    </w:p>
    <w:p w:rsidR="00053505" w:rsidRPr="00053505" w:rsidRDefault="00053505" w:rsidP="00053505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форма боба — округлая или с перетяжками;</w:t>
      </w:r>
    </w:p>
    <w:p w:rsidR="00053505" w:rsidRPr="00053505" w:rsidRDefault="00053505" w:rsidP="00053505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высота стебля — длинный или короткий;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Избрав в качестве экспериментального объекта горох, Мендель ещё потратил два года на предварительные опыты, чтобы найти чистые сорта с различными наследственными признаками. Чистые линии – это когда у одного растения семена только желтые, а у другого зеленые.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shd w:val="clear" w:color="auto" w:fill="FFFFFF"/>
          <w:lang w:eastAsia="ru-RU"/>
        </w:rPr>
        <w:t>О горохе даже слагались стихи, вот одно из них. Давайте его прочитаем. А.Кушнер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Вот кто поработал во славу науки — горох!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Зеленых и желтых цветков для неё, не жалея,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Вот кто для генетики мок под дождями и сох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Под ветром, кого увлекала и грела идея!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И, пышный, цеплялся, и, цепкий, по палочке полз,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Стараясь для </w:t>
      </w:r>
      <w:proofErr w:type="spellStart"/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Грегора</w:t>
      </w:r>
      <w:proofErr w:type="spellEnd"/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признак явить доминантный.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Вот кто в беспросветном сцепленье зацепок и лоз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наследственность верил и гибко считал варианты.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И ежели друга найти в поколенье другом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Не смог, не печалься, быть может, найдешь его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Средь желтых цветов стебелёк, зацепив рукавом,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Заметишь зеленый, обласкан приветствием этим.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ЗАДАЧИ ГЕНЕТИКИ.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Как биологическая наука генетика очень важна для всех специалистов, имеющих дело с живыми организмами – агрономов, ветеринаров, медиков и т.д.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Задачи которые стоят перед генетикой: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1.Изучение механизма действия генов.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2.Создание новых сортов растений и пород животных.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3.Решение многих медицинских вопросов.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4.Актуально изучение генетических последствий загрязнения окружающей среды.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Любая наука имеет свои методы исследования (схема на слайде с классификацией методов).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МЕТОДЫ ГЕНЕТИКИ.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Гибридологический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-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система скрещиваний, позволяющая проследить в ряду поколений наследование признака и выявить новообразования. Это основной метод генетики.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Цитогенетический</w:t>
      </w:r>
      <w:r w:rsidRPr="0005350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изучение материальных структур наследственности – микроскопическое изучение структуры и числа хромосом.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</w:t>
      </w:r>
      <w:r w:rsidRPr="0005350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Биохимический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обнаружение изменений в биохимических параметрах организма, связанных с изменением генотипа.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Онтогенетический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изучение проявления гена в процессе онтогенеза.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Популяционный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изучение генетического состава популяций, выяснение распространения отдельных генов в популяциях, вычисление частоты аллелей и генотипов.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Генеалогический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- составление и изучение родословных, изучение характера и типа наследования признаков.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7</w:t>
      </w:r>
      <w:r w:rsidRPr="0005350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Близнецовый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- изучение природы различных признаков ( морфологических, физиологических, поведенческих), выявление роли среды и наследственности в формировании признаков.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8. 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Генная инженерия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использование природных или искусственно созданных генов.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9. 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Математический анализ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статистическая обработка полученных данных.</w:t>
      </w:r>
    </w:p>
    <w:p w:rsid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Г. Мендель поставил перед собой цель выяснить правила наследования отдельных признаков гороха. Эту работу он проводил в течение 8 лет, изучив за это время более 10000 растений гороха. В своих работах он использовал гибридологический метод исследования. Метод предполагает изучение признаков родительских форм, проявляющихся в ряду поколений у потомства, полученного путем скрещивания (гибридизации). Поскольку потомков от таких скрещиваний называют гибридами, то и метод получил название гибридологического.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Суть метода заключается в: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скрещивании (гибридизации) организмов отличающихся друг от друга по одному или нескольким признакам;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анализе характера проявления этих признаков у потомков (гибридов).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Как мог Мендель, работая в одиночку, увидеть то, чего не могли разглядеть его современники, тесно связанные с научным миром? Удачу Менделя определило стечение ряда обстоятельств. Ставя опыты, Мендель придерживался ряда правил: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Использовал для экспериментов чистые линии, т.е. растения, в потомстве которых при самоопылении, не наблюдалось расщепления по изучаемому признаку.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Ставил одновременно опыты с несколькими родительскими парами, чтобы больше получить экспериментального материала.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Наблюдал за наследованием малого количества признаков. Наблюдал наследование многообразных признаков не сразу в совокупности, а лишь одной пары (или небольшого их числа пар) альтернативных признаков.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Вёл строгий количественный учёт потомков. В своё время Мендель изучал математику и теорию вероятности. Поэтому он понимал, что при оценке результатов скрещиваний нужно оперировать большими числами. Математически обработанные данные позволили установить количественные закономерности в передаче изучаемых признаков.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До появления работ Г. Менделя существовала точка зрения, что наследственность и изменчивость носят непрерывный (слитный) характер, а половые гибриды образуют гибридные же половые клетки, поэтому, однажды появившаяся смесь признаков полностью передается из поколения в поколение.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.</w:t>
      </w: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shd w:val="clear" w:color="auto" w:fill="FFFFFF"/>
          <w:lang w:eastAsia="ru-RU"/>
        </w:rPr>
        <w:t>– В чём же заключается вклад Менделя?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Показал, что наследуются не признаки, а факторы (задатки).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Показал, что наследственность не слитная, а дискретная.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Вывел первые законы.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Ввёл новые понятия (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доминантность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 рецессивность).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Ввёл буквенные обозначения и запись схемы скрещивания.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Дискретная наследственность. Работа с учебником.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Г. Мендель установил важнейшие закономерности наследственности организмов и вскрыл дискретную (прерывную) природу ее. Доказав возможность наследования одного признака независимо от других, он тем самым показал, что наследственность дискретна, делима, и генотип состоит из отдельных единиц, определяющих отдельные признаки и относительно независимых друг от друга. Принцип дискретности наследственности лежит в основе всех современных методов селекции.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Язык генетики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разговора двух генетиков: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«Необходимо учитывать, что у гибридного гетерозиготного организма гаметы содержат только один аллельный ген»</w:t>
      </w:r>
    </w:p>
    <w:p w:rsidR="00053505" w:rsidRPr="00053505" w:rsidRDefault="00053505" w:rsidP="0005350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О чем идет разговор?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знания языка генетики понять о чем идет речь,- невозможно.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того чтобы окунуться в мир генетики, мы сначала должны ознакомится с терминами и символами этой науки.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Генетическая терминология.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Доминантный признак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это признак</w:t>
      </w:r>
      <w:r w:rsidRPr="0005350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 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который проявляется в поколение.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Рецессивный признак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- это признак, который подавляется.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Доминантный признак обозначается –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Рецессивный признак обозначается –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Ген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– участок молекулы ДНК, отвечающий за развитие определенного признака.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Каждый организм обладает своим набором генов, то есть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генотипом.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Но не все признаки, полученные организмом от родителей, проявляются у потомков. Каждый организм обладает своим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фенотипом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внешнее проявление признаков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Все гены организма находятся в хромосомах – </w:t>
      </w:r>
      <w:proofErr w:type="spellStart"/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самоудваивающихся</w:t>
      </w:r>
      <w:proofErr w:type="spellEnd"/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структурных элементах ядра, содержащих ДНК.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Каждый ген имеет свое местонахождение –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локус.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Каждая соматическая клетка содержит несколько пар одинаковых –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гомологичных хромосом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У диплоидных организмов за каждый признак отвечают два гена (один от отца, другой от матери). Такие гены называются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аллельными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они находятся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гомологичных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 (одинаковых) хромосомах.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Поэтому л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юбой признак организма мы обозначаем двумя буквами (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АА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или </w:t>
      </w:r>
      <w:proofErr w:type="spellStart"/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Аа</w:t>
      </w:r>
      <w:proofErr w:type="spellEnd"/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 xml:space="preserve">или </w:t>
      </w:r>
      <w:proofErr w:type="spellStart"/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аа</w:t>
      </w:r>
      <w:proofErr w:type="spellEnd"/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).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зависимости от того, какие гены содержит организм, он может быть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гомозиготным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- 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Организм, у которого аллельные гены одинаковы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гетерозиготным</w:t>
      </w:r>
      <w:r w:rsidRPr="0005350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 Если аллельные гены разные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В </w:t>
      </w:r>
      <w:proofErr w:type="spellStart"/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гетерозиготе</w:t>
      </w:r>
      <w:proofErr w:type="spellEnd"/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доминантный признак проявляется в фенотипе, а рецессивный – скрывается.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Таблица 1. Генетическая символика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М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ОНОГИБРИДНОЕ СКРЕЩИВАНИЕ.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основу современной науки- генетики легли законы наследования признаков, установленные Г.Менделем.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опытов Мендель брал обычный посевной горох, характеризующийся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большим разнообразием форм и способностью к самоопылению. Прежде чем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проводить скрещивание, он проверил чистоту 34 сортов и выбрал растения,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предки которых в ряду поколения стойко передавали свои признаки.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Скрещивание двух организмов называется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гибридизацией</w:t>
      </w: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потомство от скрещивания двух особей с разной наследственностью называют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гибридным</w:t>
      </w: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 а отдельную особь </w:t>
      </w: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—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гибридом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Скрещивание двух организмов, отличающихся по одной паре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альтернативных(взаимоисключающих ) признаков, он назвал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моногибридным.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своих опытах Мендель скрестил растения, выросшие из желтых семян, с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растениями, выросшими из зеленых семян. В потомстве от этого скрещивания все семена( семена первого поколения) оказались одинаковыми и имели желтую окраску.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Аналогичная картина наблюдалась и при скрещиваниях, в которых изучалось наследование других признаков: при скрещивании растений, имеющих гладкую и морщинистую форму семян, все семена полученных гибридов были гладкими, от скрещивания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красноцветковых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растений с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белоцветковыми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все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красноцветковые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2950" cy="3422015"/>
            <wp:effectExtent l="0" t="0" r="0" b="6985"/>
            <wp:docPr id="1" name="Рисунок 1" descr="hello_html_37a87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7a8734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Проявляющийся у гибридов первого поколения признак Мендель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назвал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доминантным</w:t>
      </w:r>
      <w:proofErr w:type="spellEnd"/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 а подавляемый </w:t>
      </w: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—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рецессивным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. Само же явление преобладания у гибридов признака одного из родителей Г. Мендель назвал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доминированием.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Позже выявленная закономерность была названа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законом единообразия гибридов первого поколения</w:t>
      </w: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, или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законом доминирования</w:t>
      </w: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u w:val="single"/>
          <w:lang w:eastAsia="ru-RU"/>
        </w:rPr>
        <w:t>Закон расщепления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color w:val="0033CC"/>
          <w:sz w:val="27"/>
          <w:szCs w:val="27"/>
          <w:lang w:eastAsia="ru-RU"/>
        </w:rPr>
        <w:t>.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 мнению Менделя, у потомства присутствуют оба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наследственных задатка, но рецессивный находится в скрытом состоянии. Чтобы проверить это предположение, Мендель высеял гибридные семена от каждого растения отдельно. В результате самоопыления этих растений завязались как желтые, так и зеленые семена в отношении 3:1.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Явление, при котором скрещивание </w:t>
      </w:r>
      <w:hyperlink r:id="rId8" w:history="1">
        <w:r w:rsidRPr="00053505">
          <w:rPr>
            <w:rFonts w:ascii="Times New Roman" w:eastAsia="Times New Roman" w:hAnsi="Times New Roman" w:cs="Times New Roman"/>
            <w:color w:val="00000A"/>
            <w:sz w:val="27"/>
            <w:szCs w:val="27"/>
            <w:lang w:eastAsia="ru-RU"/>
          </w:rPr>
          <w:t>гетерозиготных</w:t>
        </w:r>
      </w:hyperlink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 особей приводит к образованию потомства, часть которого несёт доминантный признак, а часть — рецессивный, называется </w:t>
      </w:r>
      <w:r w:rsidRPr="0005350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расщеплением</w:t>
      </w: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. Следовательно, расщепление — это распределение доминантных и рецессивных признаков среди потомства в определённом числовом соотношении. Рецессивный признак у гибридов первого поколения не исчезает, а только подавляется и проявляется во втором гибридном поколении.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на основе скрещивания гибридов первого поколения и анализа второго был сформулирован второй закон Менделя</w:t>
      </w:r>
      <w:r w:rsidRPr="00053505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: 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последующих поколениях при самоопылении у растений,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выросших из зеленых семян, 1/3 давала только желтые семена, а у 2/3 вновь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обнаружилось расщепление по окраске в соотношении 3:1. Мендель провел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скрещивание растений, различающихся по 7 парам признаков, и везде получил одни и те же результаты: единообразие гибридов 1-го поколения при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расщеплении в F2 в отношении 3:1.</w:t>
      </w:r>
      <w:r w:rsidRPr="0005350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3710525" cy="4308049"/>
            <wp:effectExtent l="0" t="0" r="4445" b="0"/>
            <wp:docPr id="3" name="Рисунок 3" descr="C:\Users\ученик\Desktop\фото\IMG-2019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фото\IMG-20190221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742" cy="431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этих данных Мендель сделал вывод о том, что наследуются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сами признаки, а наследственные задатки (факторы), их определяющие.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передаются из поколения в поколение и в настоящее время называются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генами. Он предложил эти задатки обозначать буквами латинского алфавита: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Английский генетик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Р.Пеннет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предложил проводить запись в виде решетки, которую так и назвали </w:t>
      </w:r>
      <w:r w:rsidRPr="000535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— </w:t>
      </w:r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решетка </w:t>
      </w:r>
      <w:proofErr w:type="spellStart"/>
      <w:r w:rsidRPr="0005350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Пеннета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 вертикали указываются женские гаметы, по горизонтали — мужские.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3. Закрепление материала: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shd w:val="clear" w:color="auto" w:fill="FFFFFF"/>
          <w:lang w:eastAsia="ru-RU"/>
        </w:rPr>
        <w:lastRenderedPageBreak/>
        <w:t>Задача:</w:t>
      </w:r>
      <w:r w:rsidRPr="00053505">
        <w:rPr>
          <w:rFonts w:ascii="Times New Roman" w:eastAsia="Times New Roman" w:hAnsi="Times New Roman" w:cs="Times New Roman"/>
          <w:color w:val="0033CC"/>
          <w:sz w:val="27"/>
          <w:szCs w:val="27"/>
          <w:shd w:val="clear" w:color="auto" w:fill="FFFFFF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br/>
      </w: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Ген черной масти у крупнорогатого скота доминирует над геном красной масти. Какое потомство F1 получится от скрещивания чистопородного черного быка с красными коровами?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Тесты.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Вариант 1.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1. Исследованием закономерностей наследственности и изменчивости занимается наука: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А. Селекция;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В. Физиология;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С. Экология;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D. Генетика.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2. Свойство родительских организмов передавать свои признаки и особенности развития потомства называют: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А. Изменчивостью;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В. Наследственностью;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С. Приспособленностью;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D. Выживаемостью.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Признак, который проявляется сразу же в первом поколении и подавляет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противоположного признака, называют: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А. Доминантным;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В. Рецессивным;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С. Промежуточным;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D. Ненаследственным.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4. Совокупность генов, полученных потомством от родителей, называют: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А. Фенотипом;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В.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Гомозиготой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 </w:t>
      </w: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Гетерозиготой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D. Генотипом.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5. Материальной основой наследственности являются: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А. Гены, расположенные в молекуле ДНК;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В. Молекулы АТФ;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С. Молекулы белка;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D. Хлоропласты и митохондрии.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6.Гибриды первого поколения при дальнейшем размножении дают расщепление 3:1.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А.Закона Моргана;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В.Первого закона Менделя;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С.Второго закона Менделя;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>D.Правила</w:t>
      </w:r>
      <w:proofErr w:type="spellEnd"/>
      <w:r w:rsidRPr="000535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Менделя.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shd w:val="clear" w:color="auto" w:fill="FFFFFF"/>
          <w:lang w:eastAsia="ru-RU"/>
        </w:rPr>
        <w:lastRenderedPageBreak/>
        <w:t>4. Подведение итогов урока.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назовите законы, открытые Г. Менделем при моногибридном скрещивании.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Какое потомство образуется при скрещивании особей, принадлежащих чистым линиям?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Какое количественное соотношение проявления признаков наблюдается при скрещивании двух гетерозиготных особей?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shd w:val="clear" w:color="auto" w:fill="FFFFFF"/>
          <w:lang w:eastAsia="ru-RU"/>
        </w:rPr>
        <w:t>5. Домашнее задание.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Изучить параграф учебника № 18 стр. 46-37. ( выучить термины и символику генетики)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u w:val="single"/>
          <w:lang w:eastAsia="ru-RU"/>
        </w:rPr>
        <w:t>Задача:</w:t>
      </w:r>
      <w:r w:rsidRPr="00053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томатов ген,</w:t>
      </w:r>
      <w:r w:rsidRPr="000535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053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определяющий красную окраску плодов, доминантен по отношению к гену желтой окраски. Полученный из гибридных семян 3021 куст томатов имел желтую окраску, а 9114 – красную. </w:t>
      </w:r>
      <w:r w:rsidRPr="0005350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Вопрос: </w:t>
      </w:r>
      <w:r w:rsidRPr="000535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сколько гетерозиготных растений среди гибридов?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505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shd w:val="clear" w:color="auto" w:fill="FFFFFF"/>
          <w:lang w:eastAsia="ru-RU"/>
        </w:rPr>
        <w:t>6. Рефлексия:</w:t>
      </w: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05" w:rsidRPr="00053505" w:rsidRDefault="00053505" w:rsidP="000535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53505" w:rsidRPr="00053505" w:rsidSect="00CB7BD9">
      <w:pgSz w:w="11906" w:h="16838"/>
      <w:pgMar w:top="1135" w:right="1416" w:bottom="426" w:left="851" w:header="708" w:footer="708" w:gutter="0"/>
      <w:pgBorders w:display="firstPage" w:offsetFrom="page">
        <w:top w:val="birdsFlight" w:sz="16" w:space="24" w:color="auto"/>
        <w:left w:val="birdsFlight" w:sz="16" w:space="24" w:color="auto"/>
        <w:bottom w:val="birdsFlight" w:sz="16" w:space="24" w:color="auto"/>
        <w:right w:val="birdsFlight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228A5"/>
    <w:multiLevelType w:val="multilevel"/>
    <w:tmpl w:val="0AA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C4EE0"/>
    <w:multiLevelType w:val="multilevel"/>
    <w:tmpl w:val="443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characterSpacingControl w:val="doNotCompress"/>
  <w:compat/>
  <w:rsids>
    <w:rsidRoot w:val="00053505"/>
    <w:rsid w:val="00053505"/>
    <w:rsid w:val="004E0F13"/>
    <w:rsid w:val="00666CC8"/>
    <w:rsid w:val="007E5FD5"/>
    <w:rsid w:val="00CA4A34"/>
    <w:rsid w:val="00CB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00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s%3A%2F%2Fru.wikipedia.org%2Fwiki%2F%25D0%2593%25D0%25B5%25D1%2582%25D0%25B5%25D1%2580%25D0%25BE%25D0%25B7%25D0%25B8%25D0%25B3%25D0%25BE%25D1%2582%25D0%25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festival.1september.ru%2Farticles%2F584973%2Fpril1.pp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4</cp:revision>
  <cp:lastPrinted>2019-02-21T10:31:00Z</cp:lastPrinted>
  <dcterms:created xsi:type="dcterms:W3CDTF">2019-02-21T10:16:00Z</dcterms:created>
  <dcterms:modified xsi:type="dcterms:W3CDTF">2019-04-08T12:47:00Z</dcterms:modified>
</cp:coreProperties>
</file>